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5F294D" w:rsidRDefault="00F50E2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9571" w:type="dxa"/>
        <w:tblLayout w:type="fixed"/>
        <w:tblLook w:val="04A0"/>
      </w:tblPr>
      <w:tblGrid>
        <w:gridCol w:w="3190"/>
        <w:gridCol w:w="3190"/>
        <w:gridCol w:w="3191"/>
      </w:tblGrid>
      <w:tr w:rsidR="005F294D">
        <w:tc>
          <w:tcPr>
            <w:tcW w:w="3190" w:type="dxa"/>
          </w:tcPr>
          <w:p w:rsidR="005F294D" w:rsidRDefault="00F50E25" w:rsidP="00565D5C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565D5C">
              <w:rPr>
                <w:rFonts w:ascii="Tahoma" w:hAnsi="Tahoma" w:cs="Tahoma"/>
                <w:lang w:val="en-US"/>
              </w:rPr>
              <w:t>16</w:t>
            </w:r>
            <w:r>
              <w:rPr>
                <w:rFonts w:ascii="Tahoma" w:hAnsi="Tahoma" w:cs="Tahoma"/>
              </w:rPr>
              <w:t xml:space="preserve">» </w:t>
            </w:r>
            <w:r w:rsidR="00613C64">
              <w:rPr>
                <w:rFonts w:ascii="Tahoma" w:hAnsi="Tahoma" w:cs="Tahoma"/>
              </w:rPr>
              <w:t>июня</w:t>
            </w:r>
            <w:r>
              <w:rPr>
                <w:rFonts w:ascii="Tahoma" w:hAnsi="Tahoma" w:cs="Tahoma"/>
              </w:rPr>
              <w:t xml:space="preserve"> 2017 г.</w:t>
            </w:r>
          </w:p>
        </w:tc>
        <w:tc>
          <w:tcPr>
            <w:tcW w:w="3190" w:type="dxa"/>
          </w:tcPr>
          <w:p w:rsidR="005F294D" w:rsidRDefault="005F294D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5F294D" w:rsidRDefault="00F50E25" w:rsidP="00565D5C">
            <w:pPr>
              <w:spacing w:before="120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№ ВК-ТС-</w:t>
            </w:r>
            <w:r w:rsidR="00613C64">
              <w:rPr>
                <w:rFonts w:ascii="Tahoma" w:hAnsi="Tahoma" w:cs="Tahoma"/>
              </w:rPr>
              <w:t>10</w:t>
            </w:r>
            <w:r w:rsidR="00565D5C">
              <w:rPr>
                <w:rFonts w:ascii="Tahoma" w:hAnsi="Tahoma" w:cs="Tahoma"/>
                <w:lang w:val="en-US"/>
              </w:rPr>
              <w:t>9</w:t>
            </w:r>
            <w:r>
              <w:rPr>
                <w:rFonts w:ascii="Tahoma" w:hAnsi="Tahoma" w:cs="Tahoma"/>
              </w:rPr>
              <w:t>-1</w:t>
            </w:r>
            <w:r>
              <w:rPr>
                <w:rFonts w:ascii="Tahoma" w:hAnsi="Tahoma" w:cs="Tahoma"/>
                <w:lang w:val="en-US"/>
              </w:rPr>
              <w:t>7</w:t>
            </w:r>
          </w:p>
        </w:tc>
      </w:tr>
    </w:tbl>
    <w:p w:rsidR="005F294D" w:rsidRPr="00565D5C" w:rsidRDefault="00F50E25">
      <w:pPr>
        <w:spacing w:before="120"/>
        <w:jc w:val="both"/>
        <w:rPr>
          <w:rFonts w:ascii="Tahoma" w:hAnsi="Tahoma" w:cs="Tahoma"/>
        </w:rPr>
      </w:pPr>
      <w:bookmarkStart w:id="0" w:name="_Ref55337964"/>
      <w:r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565D5C" w:rsidRPr="00D1531E">
        <w:rPr>
          <w:rFonts w:ascii="Tahoma" w:hAnsi="Tahoma" w:cs="Tahoma"/>
          <w:b/>
        </w:rPr>
        <w:t>Разработку проектов предельно-допустимых выбросов загрязняющих веще</w:t>
      </w:r>
      <w:proofErr w:type="gramStart"/>
      <w:r w:rsidR="00565D5C" w:rsidRPr="00D1531E">
        <w:rPr>
          <w:rFonts w:ascii="Tahoma" w:hAnsi="Tahoma" w:cs="Tahoma"/>
          <w:b/>
        </w:rPr>
        <w:t>ств</w:t>
      </w:r>
      <w:r w:rsidR="00565D5C" w:rsidRPr="00565D5C">
        <w:rPr>
          <w:rFonts w:ascii="Tahoma" w:hAnsi="Tahoma" w:cs="Tahoma"/>
          <w:b/>
        </w:rPr>
        <w:t xml:space="preserve"> </w:t>
      </w:r>
      <w:r w:rsidR="00565D5C" w:rsidRPr="00D1531E">
        <w:rPr>
          <w:rFonts w:ascii="Tahoma" w:hAnsi="Tahoma" w:cs="Tahoma"/>
          <w:b/>
        </w:rPr>
        <w:t>дл</w:t>
      </w:r>
      <w:proofErr w:type="gramEnd"/>
      <w:r w:rsidR="00565D5C" w:rsidRPr="00D1531E">
        <w:rPr>
          <w:rFonts w:ascii="Tahoma" w:hAnsi="Tahoma" w:cs="Tahoma"/>
          <w:b/>
        </w:rPr>
        <w:t>я котельных с получением согласования проект</w:t>
      </w:r>
      <w:r w:rsidR="00565D5C">
        <w:rPr>
          <w:rFonts w:ascii="Tahoma" w:hAnsi="Tahoma" w:cs="Tahoma"/>
          <w:b/>
        </w:rPr>
        <w:t>ов</w:t>
      </w:r>
      <w:r w:rsidR="00565D5C" w:rsidRPr="00D1531E">
        <w:rPr>
          <w:rFonts w:ascii="Tahoma" w:hAnsi="Tahoma" w:cs="Tahoma"/>
          <w:b/>
        </w:rPr>
        <w:t xml:space="preserve"> в надзорных органах</w:t>
      </w:r>
      <w:r w:rsidR="00565D5C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для нужд АО «ПКС-Тепловые сети» в 2017</w:t>
      </w:r>
      <w:r w:rsidR="00565D5C" w:rsidRPr="00565D5C">
        <w:rPr>
          <w:rFonts w:ascii="Tahoma" w:hAnsi="Tahoma" w:cs="Tahoma"/>
        </w:rPr>
        <w:t xml:space="preserve">-2018 </w:t>
      </w:r>
      <w:r>
        <w:rPr>
          <w:rFonts w:ascii="Tahoma" w:hAnsi="Tahoma" w:cs="Tahoma"/>
        </w:rPr>
        <w:t>год</w:t>
      </w:r>
      <w:r w:rsidR="00565D5C">
        <w:rPr>
          <w:rFonts w:ascii="Tahoma" w:hAnsi="Tahoma" w:cs="Tahoma"/>
        </w:rPr>
        <w:t>ах.</w:t>
      </w:r>
    </w:p>
    <w:p w:rsidR="005F294D" w:rsidRDefault="005F294D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F294D" w:rsidRDefault="00F50E25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b/>
        </w:rPr>
        <w:t>. ОБЩАЯ ЧАСТЬ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Приглашения – АО «ПКС-Водоканал»</w:t>
      </w:r>
      <w:bookmarkEnd w:id="3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Официальный интернет-сайт Организатора:  </w:t>
      </w:r>
      <w:hyperlink r:id="rId9" w:history="1">
        <w:r>
          <w:rPr>
            <w:rStyle w:val="ac"/>
            <w:rFonts w:ascii="Tahoma" w:hAnsi="Tahoma" w:cs="Tahoma"/>
          </w:rPr>
          <w:t>http://pks-</w:t>
        </w:r>
        <w:proofErr w:type="spellStart"/>
        <w:r>
          <w:rPr>
            <w:rStyle w:val="ac"/>
            <w:rFonts w:ascii="Tahoma" w:hAnsi="Tahoma" w:cs="Tahoma"/>
            <w:lang w:val="en-US"/>
          </w:rPr>
          <w:t>vodokanal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организатора – 185035, г. Петрозаводск, ул. Гоголя, д.60.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Заказчик Приглашения – АО «ПКС-Тепловые сети».</w:t>
      </w:r>
    </w:p>
    <w:p w:rsidR="005F294D" w:rsidRDefault="00F50E25">
      <w:pPr>
        <w:pStyle w:val="11"/>
        <w:spacing w:before="120"/>
        <w:ind w:left="567"/>
        <w:contextualSpacing w:val="0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Официальный интернет-сайт Заказчика: </w:t>
      </w:r>
      <w:hyperlink w:history="1">
        <w:r>
          <w:rPr>
            <w:rStyle w:val="ac"/>
            <w:rFonts w:ascii="Tahoma" w:hAnsi="Tahoma" w:cs="Tahoma"/>
          </w:rPr>
          <w:t xml:space="preserve">http://pks- </w:t>
        </w:r>
        <w:proofErr w:type="spellStart"/>
        <w:r>
          <w:rPr>
            <w:rStyle w:val="ac"/>
            <w:rFonts w:ascii="Tahoma" w:hAnsi="Tahoma" w:cs="Tahoma"/>
            <w:lang w:val="en-US"/>
          </w:rPr>
          <w:t>teplovyeseti</w:t>
        </w:r>
        <w:proofErr w:type="spellEnd"/>
        <w:r>
          <w:rPr>
            <w:rStyle w:val="ac"/>
            <w:rFonts w:ascii="Tahoma" w:hAnsi="Tahoma" w:cs="Tahoma"/>
          </w:rPr>
          <w:t>.</w:t>
        </w:r>
        <w:proofErr w:type="spellStart"/>
        <w:r>
          <w:rPr>
            <w:rStyle w:val="ac"/>
            <w:rFonts w:ascii="Tahoma" w:hAnsi="Tahoma" w:cs="Tahoma"/>
          </w:rPr>
          <w:t>ru</w:t>
        </w:r>
        <w:proofErr w:type="spellEnd"/>
      </w:hyperlink>
      <w:r>
        <w:rPr>
          <w:rFonts w:ascii="Tahoma" w:hAnsi="Tahoma" w:cs="Tahoma"/>
          <w:i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заказчика – 185035, г. Петрозаводск, пр. Ленина, 10 В.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  <w:bookmarkEnd w:id="4"/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>
        <w:rPr>
          <w:rFonts w:ascii="Tahoma" w:hAnsi="Tahoma" w:cs="Tahoma"/>
        </w:rPr>
        <w:t xml:space="preserve">Срок подачи Предложений – до </w:t>
      </w:r>
      <w:r w:rsidR="00565D5C" w:rsidRPr="00565D5C">
        <w:rPr>
          <w:rFonts w:ascii="Tahoma" w:hAnsi="Tahoma" w:cs="Tahoma"/>
          <w:b/>
        </w:rPr>
        <w:t>10</w:t>
      </w:r>
      <w:r>
        <w:rPr>
          <w:rFonts w:ascii="Tahoma" w:hAnsi="Tahoma" w:cs="Tahoma"/>
          <w:b/>
        </w:rPr>
        <w:t>.0</w:t>
      </w:r>
      <w:r w:rsidR="00565D5C" w:rsidRPr="00565D5C">
        <w:rPr>
          <w:rFonts w:ascii="Tahoma" w:hAnsi="Tahoma" w:cs="Tahoma"/>
          <w:b/>
        </w:rPr>
        <w:t>7</w:t>
      </w:r>
      <w:r>
        <w:rPr>
          <w:rFonts w:ascii="Tahoma" w:hAnsi="Tahoma" w:cs="Tahoma"/>
          <w:b/>
        </w:rPr>
        <w:t>.2017 года</w:t>
      </w:r>
      <w:r>
        <w:rPr>
          <w:rFonts w:ascii="Tahoma" w:hAnsi="Tahoma" w:cs="Tahoma"/>
        </w:rPr>
        <w:t>, 12  часов 00 минут (</w:t>
      </w:r>
      <w:proofErr w:type="spellStart"/>
      <w:r>
        <w:rPr>
          <w:rFonts w:ascii="Tahoma" w:hAnsi="Tahoma" w:cs="Tahoma"/>
        </w:rPr>
        <w:t>Мск</w:t>
      </w:r>
      <w:proofErr w:type="spellEnd"/>
      <w:r>
        <w:rPr>
          <w:rFonts w:ascii="Tahoma" w:hAnsi="Tahoma" w:cs="Tahoma"/>
        </w:rPr>
        <w:t xml:space="preserve">. времени). </w:t>
      </w:r>
      <w:bookmarkEnd w:id="5"/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Начальная </w:t>
      </w:r>
      <w:r>
        <w:rPr>
          <w:rFonts w:ascii="Tahoma" w:hAnsi="Tahoma" w:cs="Tahoma"/>
          <w:color w:val="000000"/>
        </w:rPr>
        <w:t>(максимальная)</w:t>
      </w:r>
      <w:r>
        <w:rPr>
          <w:rFonts w:ascii="Tahoma" w:hAnsi="Tahoma" w:cs="Tahoma"/>
          <w:color w:val="000000"/>
          <w:sz w:val="19"/>
          <w:szCs w:val="19"/>
        </w:rPr>
        <w:t xml:space="preserve"> </w:t>
      </w:r>
      <w:r>
        <w:rPr>
          <w:rFonts w:ascii="Tahoma" w:hAnsi="Tahoma" w:cs="Tahoma"/>
        </w:rPr>
        <w:t xml:space="preserve">цена договора для нужд АО «ПКС-Тепловые сети» на </w:t>
      </w:r>
      <w:r w:rsidR="00565D5C" w:rsidRPr="00D1531E">
        <w:rPr>
          <w:rFonts w:ascii="Tahoma" w:hAnsi="Tahoma" w:cs="Tahoma"/>
          <w:b/>
        </w:rPr>
        <w:t>Разработку проектов предельно-допустимых выбросов загрязняющих веществ для котельных с получением согласования проект</w:t>
      </w:r>
      <w:r w:rsidR="00565D5C">
        <w:rPr>
          <w:rFonts w:ascii="Tahoma" w:hAnsi="Tahoma" w:cs="Tahoma"/>
          <w:b/>
        </w:rPr>
        <w:t>ов</w:t>
      </w:r>
      <w:r w:rsidR="00565D5C" w:rsidRPr="00D1531E">
        <w:rPr>
          <w:rFonts w:ascii="Tahoma" w:hAnsi="Tahoma" w:cs="Tahoma"/>
          <w:b/>
        </w:rPr>
        <w:t xml:space="preserve"> в надзорных органах</w:t>
      </w:r>
      <w:r w:rsidR="00613C64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в 2017</w:t>
      </w:r>
      <w:r w:rsidR="00DD5F68">
        <w:rPr>
          <w:rFonts w:ascii="Tahoma" w:hAnsi="Tahoma" w:cs="Tahoma"/>
        </w:rPr>
        <w:t xml:space="preserve">-2018 </w:t>
      </w:r>
      <w:r>
        <w:rPr>
          <w:rFonts w:ascii="Tahoma" w:hAnsi="Tahoma" w:cs="Tahoma"/>
        </w:rPr>
        <w:t>год</w:t>
      </w:r>
      <w:r w:rsidR="00DD5F68">
        <w:rPr>
          <w:rFonts w:ascii="Tahoma" w:hAnsi="Tahoma" w:cs="Tahoma"/>
        </w:rPr>
        <w:t>ах</w:t>
      </w:r>
      <w:r>
        <w:rPr>
          <w:rFonts w:ascii="Tahoma" w:hAnsi="Tahoma" w:cs="Tahoma"/>
          <w:b/>
        </w:rPr>
        <w:t>,</w:t>
      </w:r>
      <w:r>
        <w:rPr>
          <w:rFonts w:ascii="Tahoma" w:hAnsi="Tahoma" w:cs="Tahoma"/>
        </w:rPr>
        <w:t xml:space="preserve"> указанных в Приложении № 2 к настоящему Приглашению, составляет: </w:t>
      </w:r>
      <w:r w:rsidR="00565D5C" w:rsidRPr="00565D5C">
        <w:rPr>
          <w:rFonts w:ascii="Tahoma" w:hAnsi="Tahoma" w:cs="Tahoma"/>
          <w:b/>
        </w:rPr>
        <w:t>620 000</w:t>
      </w:r>
      <w:r w:rsidR="00613C64" w:rsidRPr="007F640E">
        <w:rPr>
          <w:rFonts w:ascii="Tahoma" w:hAnsi="Tahoma" w:cs="Tahoma"/>
          <w:b/>
        </w:rPr>
        <w:t>,00</w:t>
      </w:r>
      <w:r w:rsidR="00613C64">
        <w:rPr>
          <w:rFonts w:ascii="Tahoma" w:hAnsi="Tahoma" w:cs="Tahoma"/>
          <w:b/>
        </w:rPr>
        <w:t xml:space="preserve"> </w:t>
      </w:r>
      <w:r w:rsidR="00613C64" w:rsidRPr="00833030">
        <w:rPr>
          <w:rFonts w:ascii="Tahoma" w:hAnsi="Tahoma" w:cs="Tahoma"/>
          <w:b/>
        </w:rPr>
        <w:t>рублей</w:t>
      </w:r>
      <w:r>
        <w:rPr>
          <w:rFonts w:ascii="Tahoma" w:hAnsi="Tahoma" w:cs="Tahoma"/>
        </w:rPr>
        <w:t xml:space="preserve"> без НДС (</w:t>
      </w:r>
      <w:r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</w:t>
      </w:r>
      <w:proofErr w:type="gramEnd"/>
      <w:r>
        <w:rPr>
          <w:rFonts w:ascii="Tahoma" w:hAnsi="Tahoma" w:cs="Tahoma"/>
          <w:color w:val="000000"/>
        </w:rPr>
        <w:t xml:space="preserve">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Д</w:t>
      </w:r>
      <w:r>
        <w:rPr>
          <w:rFonts w:ascii="Tahoma" w:hAnsi="Tahoma" w:cs="Tahoma"/>
        </w:rPr>
        <w:t>оговор может быть заключен с участником:</w:t>
      </w:r>
    </w:p>
    <w:p w:rsidR="005F294D" w:rsidRDefault="00F50E25">
      <w:pPr>
        <w:pStyle w:val="11"/>
        <w:tabs>
          <w:tab w:val="left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-</w:t>
      </w:r>
      <w:r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F294D" w:rsidRDefault="00F50E25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bCs/>
        </w:rPr>
      </w:pPr>
      <w:r>
        <w:rPr>
          <w:rFonts w:ascii="Tahoma" w:hAnsi="Tahoma" w:cs="Tahoma"/>
        </w:rPr>
        <w:t>-</w:t>
      </w:r>
      <w:r>
        <w:rPr>
          <w:rFonts w:ascii="Tahoma" w:hAnsi="Tahoma" w:cs="Tahoma"/>
        </w:rPr>
        <w:tab/>
      </w:r>
      <w:proofErr w:type="gramStart"/>
      <w:r>
        <w:rPr>
          <w:rFonts w:ascii="Tahoma" w:hAnsi="Tahoma" w:cs="Tahoma"/>
        </w:rPr>
        <w:t>предложившим</w:t>
      </w:r>
      <w:proofErr w:type="gramEnd"/>
      <w:r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565D5C" w:rsidRPr="00565D5C">
        <w:rPr>
          <w:rFonts w:ascii="Tahoma" w:hAnsi="Tahoma" w:cs="Tahoma"/>
          <w:b/>
        </w:rPr>
        <w:t>17</w:t>
      </w:r>
      <w:r w:rsidRPr="00565D5C">
        <w:rPr>
          <w:rFonts w:ascii="Tahoma" w:hAnsi="Tahoma" w:cs="Tahoma"/>
          <w:b/>
        </w:rPr>
        <w:t xml:space="preserve"> </w:t>
      </w:r>
      <w:r w:rsidR="00D901B6">
        <w:rPr>
          <w:rFonts w:ascii="Tahoma" w:hAnsi="Tahoma" w:cs="Tahoma"/>
          <w:b/>
        </w:rPr>
        <w:t>ию</w:t>
      </w:r>
      <w:r w:rsidR="00565D5C">
        <w:rPr>
          <w:rFonts w:ascii="Tahoma" w:hAnsi="Tahoma" w:cs="Tahoma"/>
          <w:b/>
        </w:rPr>
        <w:t>ля</w:t>
      </w:r>
      <w:r w:rsidR="00D901B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2017 года </w:t>
      </w:r>
      <w:r>
        <w:rPr>
          <w:rFonts w:ascii="Tahoma" w:hAnsi="Tahoma" w:cs="Tahoma"/>
        </w:rPr>
        <w:t>по адресу: 185035, г. Петрозаводск, ул. Свердлова, д.18.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Подведение итогов рассмотрения Предложений будет проведено не позднее </w:t>
      </w:r>
      <w:r w:rsidR="00565D5C" w:rsidRPr="00565D5C">
        <w:rPr>
          <w:rFonts w:ascii="Tahoma" w:hAnsi="Tahoma" w:cs="Tahoma"/>
          <w:b/>
        </w:rPr>
        <w:t>21</w:t>
      </w:r>
      <w:r w:rsidR="00613C64" w:rsidRPr="00613C64">
        <w:rPr>
          <w:rFonts w:ascii="Tahoma" w:hAnsi="Tahoma" w:cs="Tahoma"/>
          <w:b/>
        </w:rPr>
        <w:t xml:space="preserve"> </w:t>
      </w:r>
      <w:r w:rsidR="00D901B6">
        <w:rPr>
          <w:rFonts w:ascii="Tahoma" w:hAnsi="Tahoma" w:cs="Tahoma"/>
          <w:b/>
        </w:rPr>
        <w:t>ию</w:t>
      </w:r>
      <w:r w:rsidR="00613C64">
        <w:rPr>
          <w:rFonts w:ascii="Tahoma" w:hAnsi="Tahoma" w:cs="Tahoma"/>
          <w:b/>
        </w:rPr>
        <w:t>ля</w:t>
      </w:r>
      <w:r w:rsidR="00AD4E76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2017 года.</w:t>
      </w:r>
    </w:p>
    <w:p w:rsidR="005F294D" w:rsidRDefault="00F50E25">
      <w:pPr>
        <w:pStyle w:val="11"/>
        <w:numPr>
          <w:ilvl w:val="0"/>
          <w:numId w:val="1"/>
        </w:numPr>
        <w:tabs>
          <w:tab w:val="left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Контактные лица организатора:</w:t>
      </w:r>
      <w:bookmarkEnd w:id="6"/>
    </w:p>
    <w:p w:rsidR="00EA28C7" w:rsidRDefault="00AD4E76">
      <w:pPr>
        <w:pStyle w:val="21"/>
        <w:tabs>
          <w:tab w:val="left" w:pos="567"/>
        </w:tabs>
        <w:ind w:left="56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</w:t>
      </w:r>
      <w:r w:rsidR="00565D5C">
        <w:rPr>
          <w:rFonts w:ascii="Tahoma" w:hAnsi="Tahoma" w:cs="Tahoma"/>
          <w:b/>
          <w:color w:val="000000"/>
          <w:sz w:val="20"/>
          <w:szCs w:val="20"/>
        </w:rPr>
        <w:t>-эколог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производственно-технического отдела </w:t>
      </w:r>
      <w:r w:rsidR="00F50E25">
        <w:rPr>
          <w:rFonts w:ascii="Tahoma" w:hAnsi="Tahoma" w:cs="Tahoma"/>
          <w:b/>
          <w:sz w:val="20"/>
          <w:szCs w:val="20"/>
        </w:rPr>
        <w:t xml:space="preserve">АО «ПКС-Тепловые сети» </w:t>
      </w:r>
      <w:r w:rsidR="00565D5C">
        <w:rPr>
          <w:rFonts w:ascii="Tahoma" w:hAnsi="Tahoma" w:cs="Tahoma"/>
          <w:b/>
          <w:sz w:val="20"/>
          <w:szCs w:val="20"/>
        </w:rPr>
        <w:t xml:space="preserve">Белова </w:t>
      </w:r>
      <w:r w:rsidR="00EA28C7">
        <w:rPr>
          <w:rFonts w:ascii="Tahoma" w:hAnsi="Tahoma" w:cs="Tahoma"/>
          <w:b/>
          <w:sz w:val="20"/>
          <w:szCs w:val="20"/>
        </w:rPr>
        <w:t>Наталья Павловна</w:t>
      </w:r>
    </w:p>
    <w:p w:rsidR="005F294D" w:rsidRPr="00D901B6" w:rsidRDefault="00F50E25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D901B6">
        <w:rPr>
          <w:rFonts w:ascii="Tahoma" w:hAnsi="Tahoma" w:cs="Tahoma"/>
          <w:sz w:val="20"/>
          <w:szCs w:val="20"/>
          <w:lang w:val="en-US"/>
        </w:rPr>
        <w:t>.: (</w:t>
      </w:r>
      <w:r w:rsidRPr="00D901B6">
        <w:rPr>
          <w:rFonts w:ascii="Tahoma" w:hAnsi="Tahoma" w:cs="Tahoma"/>
          <w:sz w:val="20"/>
          <w:szCs w:val="20"/>
          <w:lang w:val="en-US" w:eastAsia="ru-RU"/>
        </w:rPr>
        <w:t>8142)71-00-</w:t>
      </w:r>
      <w:r w:rsidR="00AD4E76" w:rsidRPr="00D901B6">
        <w:rPr>
          <w:rFonts w:ascii="Tahoma" w:hAnsi="Tahoma" w:cs="Tahoma"/>
          <w:sz w:val="20"/>
          <w:szCs w:val="20"/>
          <w:lang w:val="en-US" w:eastAsia="ru-RU"/>
        </w:rPr>
        <w:t>39</w:t>
      </w:r>
    </w:p>
    <w:p w:rsidR="00AD4E76" w:rsidRPr="00565D5C" w:rsidRDefault="00F50E25" w:rsidP="00AD4E76">
      <w:pPr>
        <w:pStyle w:val="21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Tahoma" w:hAnsi="Tahoma" w:cs="Tahoma"/>
          <w:sz w:val="20"/>
          <w:szCs w:val="20"/>
          <w:lang w:val="en-US"/>
        </w:rPr>
        <w:t>E</w:t>
      </w:r>
      <w:r w:rsidRPr="00AD4E76">
        <w:rPr>
          <w:rFonts w:ascii="Tahoma" w:hAnsi="Tahoma" w:cs="Tahoma"/>
          <w:sz w:val="20"/>
          <w:szCs w:val="20"/>
          <w:lang w:val="en-US"/>
        </w:rPr>
        <w:t>-</w:t>
      </w:r>
      <w:r>
        <w:rPr>
          <w:rFonts w:ascii="Tahoma" w:hAnsi="Tahoma" w:cs="Tahoma"/>
          <w:sz w:val="20"/>
          <w:szCs w:val="20"/>
          <w:lang w:val="en-US"/>
        </w:rPr>
        <w:t>mail</w:t>
      </w:r>
      <w:r w:rsidRPr="00AD4E76">
        <w:rPr>
          <w:rFonts w:ascii="Tahoma" w:hAnsi="Tahoma" w:cs="Tahoma"/>
          <w:sz w:val="20"/>
          <w:szCs w:val="20"/>
          <w:lang w:val="en-US"/>
        </w:rPr>
        <w:t xml:space="preserve">: </w:t>
      </w:r>
      <w:hyperlink r:id="rId10" w:history="1">
        <w:r w:rsidR="00565D5C" w:rsidRPr="00E15E54">
          <w:rPr>
            <w:rStyle w:val="ac"/>
            <w:rFonts w:ascii="Helv" w:hAnsi="Helv" w:cs="Helv"/>
            <w:sz w:val="18"/>
            <w:szCs w:val="18"/>
            <w:lang w:val="en-US"/>
          </w:rPr>
          <w:t>n.belova@rks.karelia.ru</w:t>
        </w:r>
      </w:hyperlink>
    </w:p>
    <w:p w:rsidR="005F294D" w:rsidRPr="00AD4E76" w:rsidRDefault="00F50E25" w:rsidP="00AD4E76">
      <w:pPr>
        <w:pStyle w:val="21"/>
        <w:tabs>
          <w:tab w:val="left" w:pos="567"/>
        </w:tabs>
        <w:ind w:left="567"/>
        <w:rPr>
          <w:rFonts w:ascii="Tahoma" w:hAnsi="Tahoma" w:cs="Tahoma"/>
          <w:sz w:val="20"/>
          <w:szCs w:val="20"/>
          <w:lang w:eastAsia="ru-RU"/>
        </w:rPr>
      </w:pPr>
      <w:r w:rsidRPr="00AD4E76">
        <w:rPr>
          <w:rFonts w:ascii="Tahoma" w:hAnsi="Tahoma" w:cs="Tahoma"/>
          <w:sz w:val="20"/>
          <w:szCs w:val="20"/>
          <w:lang w:eastAsia="ru-RU"/>
        </w:rPr>
        <w:t>Начальник отдела закупок Зазулина Евгения Александровна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>(8142) 71-00-53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E81C26">
        <w:fldChar w:fldCharType="begin"/>
      </w:r>
      <w:r w:rsidR="00A930D4" w:rsidRPr="008E3641">
        <w:rPr>
          <w:lang w:val="en-US"/>
        </w:rPr>
        <w:instrText>HYPERLINK "mailto:e.zazulina@rks.karelia.ru"</w:instrText>
      </w:r>
      <w:r w:rsidR="00E81C26">
        <w:fldChar w:fldCharType="separate"/>
      </w:r>
      <w:r>
        <w:rPr>
          <w:rStyle w:val="ac"/>
          <w:rFonts w:ascii="Tahoma" w:hAnsi="Tahoma" w:cs="Tahoma"/>
          <w:lang w:val="en-US"/>
        </w:rPr>
        <w:t>e.zazulina@rks.karelia.ru</w:t>
      </w:r>
      <w:r w:rsidR="00E81C26">
        <w:fldChar w:fldCharType="end"/>
      </w:r>
      <w:r>
        <w:rPr>
          <w:rFonts w:ascii="Tahoma" w:hAnsi="Tahoma" w:cs="Tahoma"/>
          <w:u w:val="single"/>
          <w:lang w:val="en-US"/>
        </w:rPr>
        <w:t xml:space="preserve"> </w:t>
      </w:r>
      <w:r>
        <w:rPr>
          <w:rFonts w:ascii="Tahoma" w:hAnsi="Tahoma" w:cs="Tahoma"/>
          <w:lang w:val="en-US"/>
        </w:rPr>
        <w:t xml:space="preserve"> </w:t>
      </w:r>
    </w:p>
    <w:p w:rsidR="005F294D" w:rsidRDefault="00F50E25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Заместитель начальника</w:t>
      </w:r>
      <w:bookmarkStart w:id="7" w:name="_GoBack"/>
      <w:bookmarkEnd w:id="7"/>
      <w:r>
        <w:rPr>
          <w:rFonts w:ascii="Tahoma" w:hAnsi="Tahoma" w:cs="Tahoma"/>
        </w:rPr>
        <w:t xml:space="preserve"> Отдела закупок  </w:t>
      </w:r>
      <w:proofErr w:type="spellStart"/>
      <w:r>
        <w:rPr>
          <w:rFonts w:ascii="Tahoma" w:hAnsi="Tahoma" w:cs="Tahoma"/>
        </w:rPr>
        <w:t>Туркова</w:t>
      </w:r>
      <w:proofErr w:type="spellEnd"/>
      <w:r>
        <w:rPr>
          <w:rFonts w:ascii="Tahoma" w:hAnsi="Tahoma" w:cs="Tahoma"/>
        </w:rPr>
        <w:t xml:space="preserve"> Наталия Валерьевна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 xml:space="preserve">тел.: (8142) 71-00-30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>
        <w:rPr>
          <w:rFonts w:ascii="Tahoma" w:hAnsi="Tahoma" w:cs="Tahoma"/>
          <w:lang w:val="fr-FR"/>
        </w:rPr>
        <w:t xml:space="preserve">E-mail: </w:t>
      </w:r>
      <w:r w:rsidR="00E81C26">
        <w:fldChar w:fldCharType="begin"/>
      </w:r>
      <w:r w:rsidR="00214E6D" w:rsidRPr="00D76C62">
        <w:rPr>
          <w:lang w:val="en-US"/>
        </w:rPr>
        <w:instrText>HYPERLINK "mailto:n.turkova@rks.karelia.ru"</w:instrText>
      </w:r>
      <w:r w:rsidR="00E81C26">
        <w:fldChar w:fldCharType="separate"/>
      </w:r>
      <w:r>
        <w:rPr>
          <w:rStyle w:val="ac"/>
          <w:rFonts w:ascii="Tahoma" w:hAnsi="Tahoma" w:cs="Tahoma"/>
          <w:lang w:val="en-US"/>
        </w:rPr>
        <w:t>n.turkova@rks.karelia.ru</w:t>
      </w:r>
      <w:r w:rsidR="00E81C26">
        <w:fldChar w:fldCharType="end"/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 xml:space="preserve">Специалист Отдела закупок  </w:t>
      </w:r>
      <w:proofErr w:type="spellStart"/>
      <w:r>
        <w:rPr>
          <w:rFonts w:ascii="Tahoma" w:hAnsi="Tahoma" w:cs="Tahoma"/>
        </w:rPr>
        <w:t>Швецова</w:t>
      </w:r>
      <w:proofErr w:type="spellEnd"/>
      <w:r>
        <w:rPr>
          <w:rFonts w:ascii="Tahoma" w:hAnsi="Tahoma" w:cs="Tahoma"/>
        </w:rPr>
        <w:t xml:space="preserve"> Алена Александровна</w:t>
      </w:r>
    </w:p>
    <w:p w:rsidR="005F294D" w:rsidRDefault="00F50E25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>
        <w:rPr>
          <w:rFonts w:ascii="Tahoma" w:hAnsi="Tahoma" w:cs="Tahoma"/>
          <w:lang w:val="fr-FR"/>
        </w:rPr>
        <w:t xml:space="preserve">.: </w:t>
      </w:r>
      <w:r>
        <w:rPr>
          <w:rFonts w:ascii="Tahoma" w:hAnsi="Tahoma" w:cs="Tahoma"/>
          <w:lang w:val="en-US"/>
        </w:rPr>
        <w:t xml:space="preserve">(8142) 71-00-34    </w:t>
      </w:r>
    </w:p>
    <w:p w:rsidR="005F294D" w:rsidRDefault="00F50E25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  <w:lang w:val="fr-FR"/>
        </w:rPr>
        <w:t>E-mail:</w:t>
      </w:r>
      <w:r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>
          <w:rPr>
            <w:rStyle w:val="ac"/>
            <w:rFonts w:ascii="Tahoma" w:hAnsi="Tahoma" w:cs="Tahoma"/>
            <w:lang w:val="en-US"/>
          </w:rPr>
          <w:t xml:space="preserve">a.shvetsova@rks.karelia.ru </w:t>
        </w:r>
      </w:hyperlink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Предложения могут делать </w:t>
      </w:r>
      <w:r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>
        <w:rPr>
          <w:rFonts w:ascii="Tahoma" w:hAnsi="Tahoma" w:cs="Tahoma"/>
        </w:rPr>
        <w:t xml:space="preserve">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>
        <w:rPr>
          <w:rFonts w:ascii="Tahoma" w:hAnsi="Tahoma" w:cs="Tahoma"/>
        </w:rPr>
        <w:t>необходимо</w:t>
      </w:r>
      <w:r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Официальным языком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Любой участник имеет право обратиться к Организатору за разъяснениями положений </w:t>
      </w:r>
      <w:r>
        <w:rPr>
          <w:rFonts w:ascii="Tahoma" w:hAnsi="Tahoma" w:cs="Tahoma"/>
          <w:bCs/>
        </w:rPr>
        <w:t>Приглашения</w:t>
      </w:r>
      <w:r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F294D" w:rsidRDefault="00F50E25">
      <w:pPr>
        <w:numPr>
          <w:ilvl w:val="0"/>
          <w:numId w:val="1"/>
        </w:numPr>
        <w:tabs>
          <w:tab w:val="clear" w:pos="710"/>
          <w:tab w:val="left" w:pos="142"/>
          <w:tab w:val="left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F294D" w:rsidRDefault="00F50E2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>
        <w:rPr>
          <w:rFonts w:ascii="Tahoma" w:hAnsi="Tahoma" w:cs="Tahoma"/>
        </w:rPr>
        <w:t>www.zakupki.gov.ru</w:t>
      </w:r>
      <w:proofErr w:type="spellEnd"/>
      <w:r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Недобросовестные действия.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>
        <w:rPr>
          <w:rFonts w:ascii="Tahoma" w:hAnsi="Tahoma" w:cs="Tahoma"/>
        </w:rPr>
        <w:t>аффилированных</w:t>
      </w:r>
      <w:proofErr w:type="spellEnd"/>
      <w:r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Недобросовестные действия включают в себя,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</w:t>
      </w:r>
      <w:r>
        <w:rPr>
          <w:rFonts w:ascii="Tahoma" w:hAnsi="Tahoma" w:cs="Tahoma"/>
        </w:rPr>
        <w:lastRenderedPageBreak/>
        <w:t>выбор Предложения;</w:t>
      </w:r>
      <w:proofErr w:type="gramEnd"/>
      <w:r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F294D" w:rsidRDefault="00F50E25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F294D" w:rsidRDefault="00F50E25">
      <w:pPr>
        <w:pStyle w:val="11"/>
        <w:numPr>
          <w:ilvl w:val="1"/>
          <w:numId w:val="2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Расходы участников.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>
        <w:rPr>
          <w:rFonts w:ascii="Tahoma" w:hAnsi="Tahoma" w:cs="Tahoma"/>
        </w:rPr>
        <w:t>ст в св</w:t>
      </w:r>
      <w:proofErr w:type="gramEnd"/>
      <w:r>
        <w:rPr>
          <w:rFonts w:ascii="Tahoma" w:hAnsi="Tahoma" w:cs="Tahoma"/>
        </w:rPr>
        <w:t>язи с Приглашением.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F294D" w:rsidRDefault="00F50E25">
      <w:pPr>
        <w:pStyle w:val="11"/>
        <w:numPr>
          <w:ilvl w:val="1"/>
          <w:numId w:val="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Состав предложения.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8"/>
    <w:p w:rsidR="005F294D" w:rsidRDefault="00F50E25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5F294D" w:rsidRDefault="00F50E25">
      <w:pPr>
        <w:pStyle w:val="1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5F294D" w:rsidRDefault="00F50E25">
      <w:pPr>
        <w:pStyle w:val="11"/>
        <w:numPr>
          <w:ilvl w:val="1"/>
          <w:numId w:val="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>
        <w:rPr>
          <w:rFonts w:ascii="Tahoma" w:hAnsi="Tahoma" w:cs="Tahoma"/>
        </w:rPr>
        <w:t>приложены</w:t>
      </w:r>
      <w:proofErr w:type="gramEnd"/>
      <w:r>
        <w:rPr>
          <w:rFonts w:ascii="Tahoma" w:hAnsi="Tahoma" w:cs="Tahoma"/>
        </w:rPr>
        <w:t>:</w:t>
      </w:r>
    </w:p>
    <w:p w:rsidR="005F294D" w:rsidRDefault="00F50E25">
      <w:pPr>
        <w:pStyle w:val="1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Требования к оформлению и подаче предложений.</w:t>
      </w:r>
      <w:r>
        <w:rPr>
          <w:rFonts w:ascii="Tahoma" w:hAnsi="Tahoma" w:cs="Tahoma"/>
        </w:rPr>
        <w:t xml:space="preserve"> 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F294D" w:rsidRPr="00D901B6" w:rsidRDefault="00F50E25" w:rsidP="00D901B6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901B6">
        <w:rPr>
          <w:rFonts w:ascii="Tahoma" w:hAnsi="Tahoma" w:cs="Tahoma"/>
          <w:bCs/>
        </w:rPr>
        <w:t xml:space="preserve"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</w:t>
      </w:r>
      <w:r w:rsidRPr="00D901B6">
        <w:rPr>
          <w:rFonts w:ascii="Tahoma" w:hAnsi="Tahoma" w:cs="Tahoma"/>
          <w:bCs/>
        </w:rPr>
        <w:lastRenderedPageBreak/>
        <w:t>того, как они будут оформлены в соответствии с требованиями, указанными в настоящем Предложении</w:t>
      </w:r>
      <w:proofErr w:type="gramStart"/>
      <w:r w:rsidRPr="00D901B6">
        <w:rPr>
          <w:rFonts w:ascii="Tahoma" w:hAnsi="Tahoma" w:cs="Tahoma"/>
          <w:bCs/>
        </w:rPr>
        <w:t>.В</w:t>
      </w:r>
      <w:proofErr w:type="gramEnd"/>
      <w:r w:rsidRPr="00D901B6">
        <w:rPr>
          <w:rFonts w:ascii="Tahoma" w:hAnsi="Tahoma" w:cs="Tahoma"/>
          <w:bCs/>
        </w:rPr>
        <w:t>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901B6">
        <w:rPr>
          <w:rFonts w:ascii="Tahoma" w:hAnsi="Tahoma" w:cs="Tahoma"/>
          <w:bCs/>
        </w:rPr>
        <w:t>pdf</w:t>
      </w:r>
      <w:proofErr w:type="spellEnd"/>
      <w:r w:rsidRPr="00D901B6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>
        <w:rPr>
          <w:rFonts w:ascii="Tahoma" w:hAnsi="Tahoma" w:cs="Tahoma"/>
        </w:rPr>
        <w:t>исправленному</w:t>
      </w:r>
      <w:proofErr w:type="gramEnd"/>
      <w:r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F294D" w:rsidRDefault="00F50E25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>
        <w:rPr>
          <w:rFonts w:ascii="Tahoma" w:hAnsi="Tahoma" w:cs="Tahoma"/>
        </w:rPr>
        <w:t>Excel</w:t>
      </w:r>
      <w:proofErr w:type="spellEnd"/>
      <w:r>
        <w:rPr>
          <w:rFonts w:ascii="Tahoma" w:hAnsi="Tahoma" w:cs="Tahoma"/>
        </w:rPr>
        <w:t xml:space="preserve"> или MS </w:t>
      </w:r>
      <w:proofErr w:type="spellStart"/>
      <w:r>
        <w:rPr>
          <w:rFonts w:ascii="Tahoma" w:hAnsi="Tahoma" w:cs="Tahoma"/>
        </w:rPr>
        <w:t>Word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Документы должны быть разделены на три папки (архива):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5F294D" w:rsidRDefault="00F50E25">
      <w:pPr>
        <w:spacing w:before="120"/>
        <w:ind w:left="709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- документы, </w:t>
      </w:r>
      <w:proofErr w:type="gramStart"/>
      <w:r>
        <w:rPr>
          <w:rFonts w:ascii="Tahoma" w:hAnsi="Tahoma" w:cs="Tahoma"/>
        </w:rPr>
        <w:t>подтверждающие</w:t>
      </w:r>
      <w:proofErr w:type="gramEnd"/>
      <w:r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5F294D" w:rsidRDefault="00F50E25">
      <w:pPr>
        <w:pStyle w:val="11"/>
        <w:tabs>
          <w:tab w:val="left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5F294D" w:rsidRDefault="00F50E25">
      <w:pPr>
        <w:pStyle w:val="11"/>
        <w:numPr>
          <w:ilvl w:val="1"/>
          <w:numId w:val="7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>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Альтернативные предложения.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5F294D" w:rsidRDefault="00F50E25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5F294D" w:rsidRDefault="00F50E25">
      <w:pPr>
        <w:pStyle w:val="11"/>
        <w:numPr>
          <w:ilvl w:val="0"/>
          <w:numId w:val="1"/>
        </w:numPr>
        <w:tabs>
          <w:tab w:val="clear" w:pos="710"/>
          <w:tab w:val="left" w:pos="142"/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Срок действия Предложения.</w:t>
      </w:r>
    </w:p>
    <w:p w:rsidR="005F294D" w:rsidRDefault="00F50E25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5F294D" w:rsidRPr="00F50E25" w:rsidRDefault="00F50E25" w:rsidP="00F50E25">
      <w:pPr>
        <w:pStyle w:val="11"/>
        <w:numPr>
          <w:ilvl w:val="0"/>
          <w:numId w:val="9"/>
        </w:numPr>
        <w:tabs>
          <w:tab w:val="left" w:pos="567"/>
        </w:tabs>
        <w:spacing w:before="120"/>
        <w:contextualSpacing w:val="0"/>
        <w:jc w:val="both"/>
        <w:rPr>
          <w:rFonts w:ascii="Tahoma" w:hAnsi="Tahoma" w:cs="Tahoma"/>
        </w:rPr>
      </w:pPr>
      <w:r w:rsidRPr="00F50E25">
        <w:rPr>
          <w:rFonts w:ascii="Tahoma" w:hAnsi="Tahoma" w:cs="Tahoma"/>
          <w:b/>
        </w:rPr>
        <w:t>Прием и срок подачи Предложений.</w:t>
      </w:r>
    </w:p>
    <w:p w:rsidR="005F294D" w:rsidRDefault="00F50E25">
      <w:pPr>
        <w:numPr>
          <w:ilvl w:val="1"/>
          <w:numId w:val="9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>
        <w:rPr>
          <w:rFonts w:ascii="Tahoma" w:hAnsi="Tahoma" w:cs="Tahoma"/>
          <w:b/>
          <w:u w:val="single"/>
        </w:rPr>
        <w:t>com.roseltorg.ru</w:t>
      </w:r>
      <w:proofErr w:type="spellEnd"/>
      <w:r>
        <w:rPr>
          <w:rFonts w:ascii="Tahoma" w:hAnsi="Tahoma" w:cs="Tahoma"/>
        </w:rPr>
        <w:t xml:space="preserve">. </w:t>
      </w:r>
    </w:p>
    <w:p w:rsidR="005F294D" w:rsidRDefault="00F50E25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5F294D" w:rsidRDefault="00F50E25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5F294D" w:rsidRDefault="00F50E25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26. Изменение и отзыв Предложения.</w:t>
      </w:r>
    </w:p>
    <w:p w:rsidR="005F294D" w:rsidRDefault="00F50E25">
      <w:pPr>
        <w:pStyle w:val="21"/>
        <w:numPr>
          <w:ilvl w:val="1"/>
          <w:numId w:val="10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F294D" w:rsidRDefault="005F294D">
      <w:pPr>
        <w:pStyle w:val="21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>
        <w:rPr>
          <w:rFonts w:ascii="Tahoma" w:hAnsi="Tahoma" w:cs="Tahoma"/>
          <w:b/>
          <w:color w:val="000000"/>
        </w:rPr>
        <w:t>.</w:t>
      </w:r>
    </w:p>
    <w:p w:rsidR="005F294D" w:rsidRDefault="00F50E25">
      <w:pPr>
        <w:pStyle w:val="21"/>
        <w:keepNext/>
        <w:numPr>
          <w:ilvl w:val="1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pStyle w:val="21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5F294D" w:rsidRDefault="00F50E25">
      <w:pPr>
        <w:pStyle w:val="21"/>
        <w:keepNext/>
        <w:numPr>
          <w:ilvl w:val="0"/>
          <w:numId w:val="10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5F294D" w:rsidRDefault="00F50E25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5F294D" w:rsidRDefault="005F294D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5F294D" w:rsidRDefault="00F50E25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5F294D" w:rsidRDefault="005F294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5F294D" w:rsidRDefault="005F294D">
      <w:pPr>
        <w:pStyle w:val="21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5F294D" w:rsidRDefault="00F50E25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</w:t>
      </w:r>
      <w:r>
        <w:rPr>
          <w:rFonts w:ascii="Tahoma" w:hAnsi="Tahoma" w:cs="Tahoma"/>
          <w:b/>
        </w:rPr>
        <w:t>. КОММЕРЧЕСКАЯ ЧАСТЬ</w:t>
      </w:r>
    </w:p>
    <w:p w:rsidR="005F294D" w:rsidRDefault="00F50E25">
      <w:pPr>
        <w:pStyle w:val="3"/>
        <w:ind w:hanging="851"/>
        <w:rPr>
          <w:rFonts w:ascii="Tahoma" w:hAnsi="Tahoma" w:cs="Tahoma"/>
          <w:iCs/>
        </w:rPr>
      </w:pPr>
      <w:bookmarkStart w:id="9" w:name="_Toc261601641"/>
      <w:r>
        <w:rPr>
          <w:rFonts w:ascii="Tahoma" w:hAnsi="Tahoma" w:cs="Tahoma"/>
        </w:rPr>
        <w:t xml:space="preserve">29. Цена </w:t>
      </w:r>
      <w:bookmarkEnd w:id="9"/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5F294D" w:rsidRDefault="00F50E25">
      <w:pPr>
        <w:pStyle w:val="21"/>
        <w:numPr>
          <w:ilvl w:val="1"/>
          <w:numId w:val="11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Базис цены: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Все цены и стоимости в «</w:t>
      </w:r>
      <w:r>
        <w:rPr>
          <w:rFonts w:ascii="Tahoma" w:hAnsi="Tahoma" w:cs="Tahoma"/>
        </w:rPr>
        <w:t>Условиях заключения договора»</w:t>
      </w:r>
      <w:r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5F294D" w:rsidRDefault="00F50E25">
      <w:pPr>
        <w:numPr>
          <w:ilvl w:val="1"/>
          <w:numId w:val="1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>
        <w:rPr>
          <w:rFonts w:ascii="Tahoma" w:hAnsi="Tahoma" w:cs="Tahoma"/>
        </w:rPr>
        <w:t>Условия заключения договора»</w:t>
      </w:r>
      <w:r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Tahoma" w:hAnsi="Tahoma" w:cs="Tahoma"/>
          <w:bCs/>
          <w:iCs/>
          <w:szCs w:val="28"/>
          <w:lang w:val="en-US"/>
        </w:rPr>
        <w:t>Excel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pStyle w:val="3"/>
        <w:ind w:hanging="851"/>
        <w:rPr>
          <w:rFonts w:ascii="Tahoma" w:hAnsi="Tahoma" w:cs="Tahoma"/>
        </w:rPr>
      </w:pPr>
      <w:bookmarkStart w:id="10" w:name="_Toc261601642"/>
      <w:r>
        <w:rPr>
          <w:rFonts w:ascii="Tahoma" w:hAnsi="Tahoma" w:cs="Tahoma"/>
        </w:rPr>
        <w:t>30. Условия оплаты</w:t>
      </w:r>
      <w:bookmarkEnd w:id="10"/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5F294D" w:rsidRDefault="00F50E25">
      <w:pPr>
        <w:pStyle w:val="21"/>
        <w:numPr>
          <w:ilvl w:val="1"/>
          <w:numId w:val="12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1" w:name="_Toc261601643"/>
      <w:r>
        <w:rPr>
          <w:rFonts w:ascii="Tahoma" w:hAnsi="Tahoma" w:cs="Tahoma"/>
        </w:rPr>
        <w:t xml:space="preserve">31. Срок предоставления гарантий качества </w:t>
      </w:r>
      <w:bookmarkEnd w:id="11"/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>
        <w:rPr>
          <w:rFonts w:ascii="Tahoma" w:hAnsi="Tahoma" w:cs="Tahoma"/>
          <w:bCs/>
          <w:iCs/>
          <w:szCs w:val="28"/>
        </w:rPr>
        <w:t xml:space="preserve">.  </w:t>
      </w:r>
    </w:p>
    <w:p w:rsidR="005F294D" w:rsidRDefault="00F50E25">
      <w:pPr>
        <w:pStyle w:val="3"/>
        <w:ind w:left="709" w:hanging="709"/>
        <w:rPr>
          <w:rFonts w:ascii="Tahoma" w:hAnsi="Tahoma" w:cs="Tahoma"/>
        </w:rPr>
      </w:pPr>
      <w:bookmarkStart w:id="12" w:name="_Toc261601644"/>
      <w:r>
        <w:rPr>
          <w:rFonts w:ascii="Tahoma" w:hAnsi="Tahoma" w:cs="Tahoma"/>
        </w:rPr>
        <w:t xml:space="preserve">32. Сроки и </w:t>
      </w:r>
      <w:bookmarkEnd w:id="12"/>
      <w:r>
        <w:rPr>
          <w:rFonts w:ascii="Tahoma" w:hAnsi="Tahoma" w:cs="Tahoma"/>
        </w:rPr>
        <w:t>условия выполнения работ/оказания услуг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5F294D" w:rsidRDefault="00F50E25">
      <w:pPr>
        <w:pStyle w:val="21"/>
        <w:numPr>
          <w:ilvl w:val="1"/>
          <w:numId w:val="13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Участник должен согласиться с предложенными условиями выполнения работ/оказания услуг.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b"/>
          <w:rFonts w:ascii="Tahoma" w:hAnsi="Tahoma" w:cs="Tahoma"/>
          <w:bCs/>
          <w:iCs/>
          <w:szCs w:val="28"/>
        </w:rPr>
        <w:footnoteReference w:id="1"/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5F294D" w:rsidRDefault="00F50E25">
      <w:pPr>
        <w:numPr>
          <w:ilvl w:val="1"/>
          <w:numId w:val="14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5F294D" w:rsidRDefault="005F294D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5F294D" w:rsidRDefault="00F50E25">
      <w:pPr>
        <w:pStyle w:val="21"/>
        <w:numPr>
          <w:ilvl w:val="1"/>
          <w:numId w:val="15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>
        <w:rPr>
          <w:rFonts w:ascii="Tahoma" w:hAnsi="Tahoma" w:cs="Tahoma"/>
          <w:bCs/>
          <w:iCs/>
          <w:szCs w:val="28"/>
        </w:rPr>
        <w:t>.</w:t>
      </w:r>
    </w:p>
    <w:p w:rsidR="005F294D" w:rsidRDefault="00F50E25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br w:type="page"/>
      </w:r>
      <w:r>
        <w:rPr>
          <w:rFonts w:ascii="Tahoma" w:hAnsi="Tahoma" w:cs="Tahoma"/>
          <w:b/>
          <w:lang w:val="en-US"/>
        </w:rPr>
        <w:lastRenderedPageBreak/>
        <w:t>III</w:t>
      </w:r>
      <w:r>
        <w:rPr>
          <w:rFonts w:ascii="Tahoma" w:hAnsi="Tahoma" w:cs="Tahoma"/>
          <w:b/>
        </w:rPr>
        <w:t>. ТЕХНИЧЕСКАЯ ЧАСТЬ</w:t>
      </w:r>
    </w:p>
    <w:p w:rsidR="005F294D" w:rsidRDefault="00F50E25">
      <w:pPr>
        <w:pStyle w:val="3"/>
        <w:numPr>
          <w:ilvl w:val="0"/>
          <w:numId w:val="15"/>
        </w:numPr>
        <w:rPr>
          <w:rFonts w:ascii="Tahoma" w:hAnsi="Tahoma" w:cs="Tahoma"/>
        </w:rPr>
      </w:pPr>
      <w:bookmarkStart w:id="13" w:name="_Toc261601646"/>
      <w:r>
        <w:rPr>
          <w:rFonts w:ascii="Tahoma" w:hAnsi="Tahoma" w:cs="Tahoma"/>
        </w:rPr>
        <w:t xml:space="preserve">Техническое задание для выполнения </w:t>
      </w:r>
      <w:bookmarkEnd w:id="13"/>
      <w:r>
        <w:rPr>
          <w:rFonts w:ascii="Tahoma" w:hAnsi="Tahoma" w:cs="Tahoma"/>
        </w:rPr>
        <w:t>работ/оказания услуг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5F294D" w:rsidRDefault="00F50E25">
      <w:pPr>
        <w:numPr>
          <w:ilvl w:val="1"/>
          <w:numId w:val="15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5F294D" w:rsidRDefault="00F50E25">
      <w:pPr>
        <w:numPr>
          <w:ilvl w:val="0"/>
          <w:numId w:val="16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4" w:name="_Toc261510371"/>
      <w:bookmarkStart w:id="15" w:name="_Toc261511000"/>
      <w:bookmarkStart w:id="16" w:name="_Toc261510644"/>
      <w:bookmarkStart w:id="17" w:name="_Toc261510748"/>
      <w:bookmarkStart w:id="18" w:name="_Toc261531840"/>
      <w:bookmarkStart w:id="19" w:name="_Toc261530744"/>
      <w:bookmarkStart w:id="20" w:name="_Toc261531672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этап - формальная оценка;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этап - предварительный квалификационный отбор;</w:t>
      </w:r>
    </w:p>
    <w:p w:rsidR="005F294D" w:rsidRDefault="00F50E25">
      <w:pPr>
        <w:numPr>
          <w:ilvl w:val="0"/>
          <w:numId w:val="18"/>
        </w:numPr>
        <w:tabs>
          <w:tab w:val="clear" w:pos="170"/>
          <w:tab w:val="left" w:pos="426"/>
        </w:tabs>
        <w:spacing w:before="120"/>
        <w:ind w:left="426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III этап – оценка по существу.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F294D" w:rsidRDefault="00F50E25">
      <w:pPr>
        <w:numPr>
          <w:ilvl w:val="0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5F294D" w:rsidRDefault="005F29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5"/>
        <w:gridCol w:w="6"/>
        <w:gridCol w:w="5226"/>
        <w:gridCol w:w="1849"/>
        <w:gridCol w:w="2198"/>
      </w:tblGrid>
      <w:tr w:rsidR="005F294D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</w:rPr>
              <w:t>/</w:t>
            </w:r>
            <w:proofErr w:type="spellStart"/>
            <w:r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5F294D" w:rsidRDefault="00F50E25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Результат</w:t>
            </w:r>
          </w:p>
        </w:tc>
      </w:tr>
      <w:tr w:rsidR="005F294D">
        <w:trPr>
          <w:trHeight w:val="24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4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>
              <w:rPr>
                <w:rFonts w:ascii="Tahoma" w:hAnsi="Tahoma" w:cs="Tahoma"/>
              </w:rPr>
              <w:t>зарегистрирован</w:t>
            </w:r>
            <w:proofErr w:type="gramEnd"/>
            <w:r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б) является юридическим лицом, созданным в результате реорганизации юридического лица, </w:t>
            </w:r>
            <w:r>
              <w:rPr>
                <w:rFonts w:ascii="Tahoma" w:hAnsi="Tahoma" w:cs="Tahoma"/>
              </w:rPr>
              <w:lastRenderedPageBreak/>
              <w:t>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16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55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541"/>
        </w:trPr>
        <w:tc>
          <w:tcPr>
            <w:tcW w:w="575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5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254"/>
        </w:trPr>
        <w:tc>
          <w:tcPr>
            <w:tcW w:w="575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5F294D" w:rsidRDefault="005F294D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6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7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proofErr w:type="gramStart"/>
            <w:r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>
              <w:rPr>
                <w:rFonts w:ascii="Tahoma" w:hAnsi="Tahoma" w:cs="Tahoma"/>
              </w:rPr>
              <w:t>аналогичные по номенклатуре</w:t>
            </w:r>
            <w:r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>
              <w:rPr>
                <w:rFonts w:ascii="Tahoma" w:hAnsi="Tahoma" w:cs="Tahoma"/>
                <w:color w:val="000000"/>
              </w:rPr>
              <w:t xml:space="preserve">предоставляются </w:t>
            </w:r>
            <w:r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>
              <w:rPr>
                <w:rFonts w:ascii="Tahoma" w:hAnsi="Tahoma" w:cs="Tahoma"/>
              </w:rPr>
              <w:t>,и</w:t>
            </w:r>
            <w:proofErr w:type="gramEnd"/>
            <w:r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квалифицирован</w:t>
            </w:r>
          </w:p>
        </w:tc>
      </w:tr>
      <w:tr w:rsidR="005F294D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5F294D" w:rsidRDefault="005F294D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5F294D" w:rsidRDefault="00F50E25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5F294D" w:rsidRDefault="005F294D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4919"/>
        <w:gridCol w:w="2126"/>
        <w:gridCol w:w="2233"/>
      </w:tblGrid>
      <w:tr w:rsidR="005F294D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5F294D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5F294D" w:rsidRDefault="005F294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5F294D">
        <w:trPr>
          <w:cantSplit/>
          <w:trHeight w:val="555"/>
        </w:trPr>
        <w:tc>
          <w:tcPr>
            <w:tcW w:w="57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5F294D" w:rsidRDefault="00F50E25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F294D" w:rsidRDefault="00F50E25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>Р1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>
              <w:rPr>
                <w:rFonts w:ascii="Tahoma" w:hAnsi="Tahoma" w:cs="Tahoma"/>
                <w:lang w:val="en-US"/>
              </w:rPr>
              <w:t xml:space="preserve"> = </w:t>
            </w:r>
            <w:r>
              <w:rPr>
                <w:rFonts w:ascii="Tahoma" w:hAnsi="Tahoma" w:cs="Tahoma"/>
              </w:rPr>
              <w:t>К</w:t>
            </w:r>
            <w:proofErr w:type="gramStart"/>
            <w:r>
              <w:rPr>
                <w:rFonts w:ascii="Tahoma" w:hAnsi="Tahoma" w:cs="Tahoma"/>
              </w:rPr>
              <w:t>1</w:t>
            </w:r>
            <w:proofErr w:type="gramEnd"/>
            <w:r>
              <w:rPr>
                <w:rFonts w:ascii="Tahoma" w:hAnsi="Tahoma" w:cs="Tahoma"/>
                <w:lang w:val="en-US"/>
              </w:rPr>
              <w:t xml:space="preserve"> x </w:t>
            </w:r>
            <w:r>
              <w:rPr>
                <w:rFonts w:ascii="Tahoma" w:hAnsi="Tahoma" w:cs="Tahoma"/>
              </w:rPr>
              <w:t>Ц</w:t>
            </w:r>
            <w:r>
              <w:rPr>
                <w:rFonts w:ascii="Tahoma" w:hAnsi="Tahoma" w:cs="Tahoma"/>
                <w:vertAlign w:val="subscript"/>
                <w:lang w:val="en-US"/>
              </w:rPr>
              <w:t>min</w:t>
            </w:r>
            <w:r>
              <w:rPr>
                <w:rFonts w:ascii="Tahoma" w:hAnsi="Tahoma" w:cs="Tahoma"/>
                <w:lang w:val="en-US"/>
              </w:rPr>
              <w:t>/</w:t>
            </w:r>
            <w:r>
              <w:rPr>
                <w:rFonts w:ascii="Tahoma" w:hAnsi="Tahoma" w:cs="Tahoma"/>
              </w:rPr>
              <w:t>Ц</w:t>
            </w:r>
            <w:proofErr w:type="spellStart"/>
            <w:r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5F294D" w:rsidRDefault="00F50E25">
      <w:pPr>
        <w:pStyle w:val="21"/>
        <w:numPr>
          <w:ilvl w:val="1"/>
          <w:numId w:val="19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Tahoma" w:hAnsi="Tahoma" w:cs="Tahoma"/>
          <w:bCs/>
          <w:iCs/>
          <w:szCs w:val="28"/>
        </w:rPr>
        <w:t>Участников</w:t>
      </w:r>
      <w:r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•</w:t>
      </w:r>
      <w:r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>
        <w:rPr>
          <w:rFonts w:ascii="Tahoma" w:hAnsi="Tahoma" w:cs="Tahoma"/>
          <w:bCs/>
          <w:iCs/>
        </w:rPr>
        <w:t xml:space="preserve">Протокол подписывается </w:t>
      </w:r>
      <w:r>
        <w:rPr>
          <w:rFonts w:ascii="Tahoma" w:hAnsi="Tahoma" w:cs="Tahoma"/>
        </w:rPr>
        <w:t>Председателем Комиссии и Секретарем Комиссии</w:t>
      </w:r>
      <w:r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>
        <w:rPr>
          <w:rFonts w:ascii="Tahoma" w:hAnsi="Tahoma" w:cs="Tahoma"/>
          <w:bCs/>
          <w:iCs/>
        </w:rPr>
        <w:t>www.zakupki.gov.ru</w:t>
      </w:r>
      <w:proofErr w:type="spellEnd"/>
      <w:r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lastRenderedPageBreak/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5F294D" w:rsidRDefault="00F50E25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>
        <w:rPr>
          <w:rFonts w:ascii="Tahoma" w:hAnsi="Tahoma" w:cs="Tahoma"/>
        </w:rPr>
        <w:t>постквалификации</w:t>
      </w:r>
      <w:proofErr w:type="spellEnd"/>
      <w:r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>
        <w:rPr>
          <w:rFonts w:ascii="Tahoma" w:hAnsi="Tahoma" w:cs="Tahoma"/>
        </w:rPr>
        <w:t>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Постквалификация</w:t>
      </w:r>
      <w:proofErr w:type="spellEnd"/>
      <w:r>
        <w:rPr>
          <w:rFonts w:ascii="Tahoma" w:hAnsi="Tahoma" w:cs="Tahoma"/>
        </w:rPr>
        <w:t xml:space="preserve"> проводится по критериям </w:t>
      </w:r>
      <w:r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F294D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50E25" w:rsidRDefault="00F50E2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F50E25">
      <w:pPr>
        <w:pStyle w:val="11"/>
        <w:numPr>
          <w:ilvl w:val="0"/>
          <w:numId w:val="19"/>
        </w:numPr>
        <w:spacing w:before="240" w:line="360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Приложения к Приглашению: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  <w:tab w:val="left" w:pos="2410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«Письмо о подаче Предложения»;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«Условия заключения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>«Запрос на разъяснение»;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«Анкета предварительной квалификации;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«Проект договора»;</w:t>
      </w:r>
    </w:p>
    <w:p w:rsidR="005F294D" w:rsidRDefault="00F50E25" w:rsidP="00AD4E76">
      <w:pPr>
        <w:numPr>
          <w:ilvl w:val="0"/>
          <w:numId w:val="20"/>
        </w:numPr>
        <w:tabs>
          <w:tab w:val="left" w:pos="1260"/>
          <w:tab w:val="left" w:pos="2268"/>
        </w:tabs>
        <w:spacing w:line="24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  <w:color w:val="000000"/>
        </w:rPr>
        <w:t xml:space="preserve"> «</w:t>
      </w:r>
      <w:r>
        <w:rPr>
          <w:rFonts w:ascii="Tahoma" w:hAnsi="Tahoma" w:cs="Tahoma"/>
          <w:bCs/>
          <w:iCs/>
          <w:szCs w:val="28"/>
        </w:rPr>
        <w:t>Техническое задание»</w:t>
      </w:r>
      <w:r>
        <w:rPr>
          <w:rFonts w:ascii="Tahoma" w:hAnsi="Tahoma" w:cs="Tahoma"/>
          <w:color w:val="000000"/>
        </w:rPr>
        <w:t>.</w:t>
      </w:r>
    </w:p>
    <w:p w:rsidR="005F294D" w:rsidRDefault="005F294D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5F294D" w:rsidRDefault="005F294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613C64" w:rsidRDefault="00613C6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613C64" w:rsidSect="00F50E25">
      <w:headerReference w:type="default" r:id="rId12"/>
      <w:footerReference w:type="default" r:id="rId13"/>
      <w:pgSz w:w="11906" w:h="16838"/>
      <w:pgMar w:top="60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C62" w:rsidRDefault="00D76C62" w:rsidP="005F294D">
      <w:pPr>
        <w:spacing w:after="0" w:line="240" w:lineRule="auto"/>
      </w:pPr>
      <w:r>
        <w:separator/>
      </w:r>
    </w:p>
  </w:endnote>
  <w:endnote w:type="continuationSeparator" w:id="0">
    <w:p w:rsidR="00D76C62" w:rsidRDefault="00D76C62" w:rsidP="005F2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C62" w:rsidRDefault="00D76C62">
    <w:pPr>
      <w:pStyle w:val="a9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Страница </w:t>
    </w:r>
    <w:r w:rsidR="00E81C26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PAGE</w:instrText>
    </w:r>
    <w:r w:rsidR="00E81C26">
      <w:rPr>
        <w:rFonts w:ascii="Arial" w:hAnsi="Arial" w:cs="Arial"/>
        <w:b/>
        <w:sz w:val="16"/>
        <w:szCs w:val="16"/>
      </w:rPr>
      <w:fldChar w:fldCharType="separate"/>
    </w:r>
    <w:r w:rsidR="00DD5F68">
      <w:rPr>
        <w:rFonts w:ascii="Arial" w:hAnsi="Arial" w:cs="Arial"/>
        <w:b/>
        <w:noProof/>
        <w:sz w:val="16"/>
        <w:szCs w:val="16"/>
      </w:rPr>
      <w:t>2</w:t>
    </w:r>
    <w:r w:rsidR="00E81C26"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из </w:t>
    </w:r>
    <w:r w:rsidR="00E81C26"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>NUMPAGES</w:instrText>
    </w:r>
    <w:r w:rsidR="00E81C26">
      <w:rPr>
        <w:rFonts w:ascii="Arial" w:hAnsi="Arial" w:cs="Arial"/>
        <w:b/>
        <w:sz w:val="16"/>
        <w:szCs w:val="16"/>
      </w:rPr>
      <w:fldChar w:fldCharType="separate"/>
    </w:r>
    <w:r w:rsidR="00DD5F68">
      <w:rPr>
        <w:rFonts w:ascii="Arial" w:hAnsi="Arial" w:cs="Arial"/>
        <w:b/>
        <w:noProof/>
        <w:sz w:val="16"/>
        <w:szCs w:val="16"/>
      </w:rPr>
      <w:t>15</w:t>
    </w:r>
    <w:r w:rsidR="00E81C26">
      <w:rPr>
        <w:rFonts w:ascii="Arial" w:hAnsi="Arial" w:cs="Arial"/>
        <w:b/>
        <w:sz w:val="16"/>
        <w:szCs w:val="16"/>
      </w:rPr>
      <w:fldChar w:fldCharType="end"/>
    </w:r>
  </w:p>
  <w:p w:rsidR="00D76C62" w:rsidRDefault="00D76C6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C62" w:rsidRDefault="00D76C62" w:rsidP="005F294D">
      <w:pPr>
        <w:spacing w:after="0" w:line="240" w:lineRule="auto"/>
      </w:pPr>
      <w:r>
        <w:separator/>
      </w:r>
    </w:p>
  </w:footnote>
  <w:footnote w:type="continuationSeparator" w:id="0">
    <w:p w:rsidR="00D76C62" w:rsidRDefault="00D76C62" w:rsidP="005F294D">
      <w:pPr>
        <w:spacing w:after="0" w:line="240" w:lineRule="auto"/>
      </w:pPr>
      <w:r>
        <w:continuationSeparator/>
      </w:r>
    </w:p>
  </w:footnote>
  <w:footnote w:id="1">
    <w:p w:rsidR="00D76C62" w:rsidRDefault="00D76C62">
      <w:pPr>
        <w:pStyle w:val="a5"/>
        <w:rPr>
          <w:rFonts w:ascii="Arial" w:hAnsi="Arial" w:cs="Arial"/>
          <w:sz w:val="16"/>
          <w:szCs w:val="16"/>
        </w:rPr>
      </w:pPr>
      <w:r>
        <w:rPr>
          <w:rStyle w:val="ab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32.3 излагается в следующей редакции: </w:t>
      </w:r>
    </w:p>
    <w:p w:rsidR="00D76C62" w:rsidRDefault="00D76C62">
      <w:pPr>
        <w:pStyle w:val="a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«32.3. Участник вправе предложить выполнение работ/оказание услуг, предусмотренное одним лотом, указанным в Приложении № 2 к Приглашению. Участник вправе предложить выполнение работ/оказание услуг как в отношении одного, так и в отношении нескольких или всех лотов, предусмотренных в Приложении № 2 к Приглашению».</w:t>
      </w:r>
    </w:p>
    <w:p w:rsidR="00D76C62" w:rsidRDefault="00D76C62">
      <w:pPr>
        <w:pStyle w:val="a5"/>
      </w:pPr>
      <w:r>
        <w:t xml:space="preserve"> </w:t>
      </w:r>
    </w:p>
    <w:p w:rsidR="00D76C62" w:rsidRDefault="00D76C62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C62" w:rsidRDefault="00D76C62">
    <w:pPr>
      <w:pStyle w:val="a7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260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76C62" w:rsidRDefault="00D76C62">
    <w:pPr>
      <w:pStyle w:val="a7"/>
      <w:rPr>
        <w:lang w:val="en-US"/>
      </w:rPr>
    </w:pPr>
  </w:p>
  <w:p w:rsidR="00D76C62" w:rsidRDefault="00D76C62">
    <w:pPr>
      <w:pStyle w:val="a7"/>
      <w:rPr>
        <w:lang w:val="en-US"/>
      </w:rPr>
    </w:pPr>
  </w:p>
  <w:p w:rsidR="00D76C62" w:rsidRDefault="00D76C6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013B748F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05303389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14721D44"/>
    <w:multiLevelType w:val="multilevel"/>
    <w:tmpl w:val="14721D44"/>
    <w:lvl w:ilvl="0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0A66A8"/>
    <w:multiLevelType w:val="multilevel"/>
    <w:tmpl w:val="180A66A8"/>
    <w:lvl w:ilvl="0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85D590E"/>
    <w:multiLevelType w:val="multilevel"/>
    <w:tmpl w:val="185D590E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5">
    <w:nsid w:val="1C5E65DA"/>
    <w:multiLevelType w:val="multilevel"/>
    <w:tmpl w:val="1C5E65D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1F6C3002"/>
    <w:multiLevelType w:val="multilevel"/>
    <w:tmpl w:val="1F6C3002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4726F13"/>
    <w:multiLevelType w:val="multilevel"/>
    <w:tmpl w:val="24726F13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9D2290D"/>
    <w:multiLevelType w:val="multilevel"/>
    <w:tmpl w:val="29D2290D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4257258"/>
    <w:multiLevelType w:val="multilevel"/>
    <w:tmpl w:val="44257258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0">
    <w:nsid w:val="4DEE60AD"/>
    <w:multiLevelType w:val="multilevel"/>
    <w:tmpl w:val="4DEE60AD"/>
    <w:lvl w:ilvl="0">
      <w:start w:val="1"/>
      <w:numFmt w:val="bullet"/>
      <w:lvlText w:val=""/>
      <w:lvlJc w:val="left"/>
      <w:pPr>
        <w:tabs>
          <w:tab w:val="left" w:pos="170"/>
        </w:tabs>
        <w:ind w:firstLine="85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589"/>
        </w:tabs>
        <w:ind w:left="5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309"/>
        </w:tabs>
        <w:ind w:left="13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9"/>
        </w:tabs>
        <w:ind w:left="20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9"/>
        </w:tabs>
        <w:ind w:left="27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469"/>
        </w:tabs>
        <w:ind w:left="34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9"/>
        </w:tabs>
        <w:ind w:left="41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9"/>
        </w:tabs>
        <w:ind w:left="49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60B3D06"/>
    <w:multiLevelType w:val="multilevel"/>
    <w:tmpl w:val="560B3D0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57406833"/>
    <w:multiLevelType w:val="multilevel"/>
    <w:tmpl w:val="57406833"/>
    <w:lvl w:ilvl="0">
      <w:start w:val="1"/>
      <w:numFmt w:val="decimal"/>
      <w:lvlText w:val="%1."/>
      <w:lvlJc w:val="left"/>
      <w:pPr>
        <w:tabs>
          <w:tab w:val="left" w:pos="710"/>
        </w:tabs>
      </w:pPr>
      <w:rPr>
        <w:rFonts w:cs="Times New Roman" w:hint="default"/>
        <w:b/>
      </w:rPr>
    </w:lvl>
    <w:lvl w:ilvl="1">
      <w:start w:val="1"/>
      <w:numFmt w:val="decimal"/>
      <w:lvlText w:val="%2"/>
      <w:lvlJc w:val="left"/>
      <w:pPr>
        <w:tabs>
          <w:tab w:val="left" w:pos="360"/>
        </w:tabs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</w:abstractNum>
  <w:abstractNum w:abstractNumId="13">
    <w:nsid w:val="58945D71"/>
    <w:multiLevelType w:val="multilevel"/>
    <w:tmpl w:val="58945D71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70D86620"/>
    <w:multiLevelType w:val="multilevel"/>
    <w:tmpl w:val="70D86620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769B73CD"/>
    <w:multiLevelType w:val="multilevel"/>
    <w:tmpl w:val="769B73CD"/>
    <w:lvl w:ilvl="0">
      <w:start w:val="1"/>
      <w:numFmt w:val="decimal"/>
      <w:lvlText w:val="Приложение № %1"/>
      <w:lvlJc w:val="left"/>
      <w:pPr>
        <w:tabs>
          <w:tab w:val="left" w:pos="1134"/>
        </w:tabs>
        <w:ind w:left="1134" w:hanging="28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>
    <w:nsid w:val="7D5033F7"/>
    <w:multiLevelType w:val="multilevel"/>
    <w:tmpl w:val="7D5033F7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7D865FCD"/>
    <w:multiLevelType w:val="multilevel"/>
    <w:tmpl w:val="7D865FCD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8">
    <w:nsid w:val="7F5C3420"/>
    <w:multiLevelType w:val="multilevel"/>
    <w:tmpl w:val="7F5C3420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9">
    <w:nsid w:val="7FD73E44"/>
    <w:multiLevelType w:val="multilevel"/>
    <w:tmpl w:val="7FD73E44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4"/>
  </w:num>
  <w:num w:numId="12">
    <w:abstractNumId w:val="13"/>
  </w:num>
  <w:num w:numId="13">
    <w:abstractNumId w:val="1"/>
  </w:num>
  <w:num w:numId="14">
    <w:abstractNumId w:val="19"/>
  </w:num>
  <w:num w:numId="15">
    <w:abstractNumId w:val="16"/>
  </w:num>
  <w:num w:numId="16">
    <w:abstractNumId w:val="14"/>
  </w:num>
  <w:num w:numId="17">
    <w:abstractNumId w:val="3"/>
  </w:num>
  <w:num w:numId="18">
    <w:abstractNumId w:val="10"/>
  </w:num>
  <w:num w:numId="19">
    <w:abstractNumId w:val="0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4E6D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5D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94D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C64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3641"/>
    <w:rsid w:val="008E4206"/>
    <w:rsid w:val="008E4638"/>
    <w:rsid w:val="008E63E6"/>
    <w:rsid w:val="008E64AC"/>
    <w:rsid w:val="008E6589"/>
    <w:rsid w:val="008E6D34"/>
    <w:rsid w:val="008F0198"/>
    <w:rsid w:val="008F09FB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0D4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4E76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354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0B30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62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01B6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5F68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2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8C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5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  <w:rsid w:val="23010DA2"/>
    <w:rsid w:val="6FE8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 w:qFormat="1"/>
    <w:lsdException w:name="header" w:semiHidden="0" w:unhideWhenUsed="0"/>
    <w:lsdException w:name="footer" w:semiHidden="0" w:unhideWhenUsed="0"/>
    <w:lsdException w:name="caption" w:locked="1" w:uiPriority="0" w:qFormat="1"/>
    <w:lsdException w:name="footnote reference" w:unhideWhenUsed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iPriority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94D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5F294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F29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F294D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sid w:val="005F294D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qFormat/>
    <w:rsid w:val="005F294D"/>
    <w:rPr>
      <w:rFonts w:ascii="Times New Roman" w:hAnsi="Times New Roman"/>
    </w:rPr>
  </w:style>
  <w:style w:type="paragraph" w:styleId="a7">
    <w:name w:val="header"/>
    <w:basedOn w:val="a"/>
    <w:link w:val="a8"/>
    <w:uiPriority w:val="99"/>
    <w:rsid w:val="005F294D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5F294D"/>
    <w:pPr>
      <w:tabs>
        <w:tab w:val="center" w:pos="4677"/>
        <w:tab w:val="right" w:pos="9355"/>
      </w:tabs>
    </w:pPr>
  </w:style>
  <w:style w:type="character" w:styleId="ab">
    <w:name w:val="footnote reference"/>
    <w:basedOn w:val="a0"/>
    <w:uiPriority w:val="99"/>
    <w:semiHidden/>
    <w:qFormat/>
    <w:rsid w:val="005F294D"/>
    <w:rPr>
      <w:rFonts w:cs="Times New Roman"/>
      <w:vertAlign w:val="superscript"/>
    </w:rPr>
  </w:style>
  <w:style w:type="character" w:styleId="ac">
    <w:name w:val="Hyperlink"/>
    <w:basedOn w:val="a0"/>
    <w:uiPriority w:val="99"/>
    <w:qFormat/>
    <w:rsid w:val="005F294D"/>
    <w:rPr>
      <w:rFonts w:cs="Times New Roman"/>
      <w:color w:val="0000FF"/>
      <w:u w:val="single"/>
    </w:rPr>
  </w:style>
  <w:style w:type="table" w:styleId="ad">
    <w:name w:val="Table Grid"/>
    <w:basedOn w:val="a1"/>
    <w:rsid w:val="005F29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semiHidden/>
    <w:locked/>
    <w:rsid w:val="005F294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F294D"/>
    <w:rPr>
      <w:rFonts w:ascii="Verdana" w:hAnsi="Verdana" w:cs="Arial"/>
      <w:b/>
      <w:bCs/>
      <w:sz w:val="20"/>
      <w:szCs w:val="26"/>
    </w:rPr>
  </w:style>
  <w:style w:type="paragraph" w:customStyle="1" w:styleId="11">
    <w:name w:val="Абзац списка1"/>
    <w:basedOn w:val="a"/>
    <w:rsid w:val="005F294D"/>
    <w:pPr>
      <w:ind w:left="720"/>
      <w:contextualSpacing/>
    </w:pPr>
  </w:style>
  <w:style w:type="character" w:customStyle="1" w:styleId="a6">
    <w:name w:val="Текст сноски Знак"/>
    <w:basedOn w:val="a0"/>
    <w:link w:val="a5"/>
    <w:uiPriority w:val="99"/>
    <w:semiHidden/>
    <w:qFormat/>
    <w:locked/>
    <w:rsid w:val="005F294D"/>
    <w:rPr>
      <w:rFonts w:cs="Times New Roman"/>
      <w:lang w:val="ru-RU" w:eastAsia="ru-RU" w:bidi="ar-SA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4D"/>
    <w:rPr>
      <w:sz w:val="0"/>
      <w:szCs w:val="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5F294D"/>
    <w:rPr>
      <w:rFonts w:ascii="Verdana" w:hAnsi="Verdana" w:cs="Times New Roman"/>
    </w:rPr>
  </w:style>
  <w:style w:type="character" w:customStyle="1" w:styleId="aa">
    <w:name w:val="Нижний колонтитул Знак"/>
    <w:basedOn w:val="a0"/>
    <w:link w:val="a9"/>
    <w:uiPriority w:val="99"/>
    <w:qFormat/>
    <w:locked/>
    <w:rsid w:val="005F294D"/>
    <w:rPr>
      <w:rFonts w:ascii="Verdana" w:hAnsi="Verdana" w:cs="Times New Roman"/>
    </w:rPr>
  </w:style>
  <w:style w:type="character" w:customStyle="1" w:styleId="10">
    <w:name w:val="Заголовок 1 Знак"/>
    <w:basedOn w:val="a0"/>
    <w:link w:val="1"/>
    <w:rsid w:val="005F29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Абзац списка2"/>
    <w:basedOn w:val="a"/>
    <w:uiPriority w:val="99"/>
    <w:qFormat/>
    <w:rsid w:val="005F294D"/>
    <w:pPr>
      <w:ind w:left="708"/>
    </w:pPr>
    <w:rPr>
      <w:rFonts w:ascii="Times New Roman" w:hAnsi="Times New Roman"/>
      <w:sz w:val="24"/>
      <w:szCs w:val="24"/>
      <w:lang w:eastAsia="en-US"/>
    </w:rPr>
  </w:style>
  <w:style w:type="paragraph" w:styleId="ae">
    <w:name w:val="endnote text"/>
    <w:basedOn w:val="a"/>
    <w:link w:val="af"/>
    <w:rsid w:val="00613C64"/>
    <w:pPr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f">
    <w:name w:val="Текст концевой сноски Знак"/>
    <w:basedOn w:val="a0"/>
    <w:link w:val="ae"/>
    <w:rsid w:val="00613C64"/>
    <w:rPr>
      <w:lang w:eastAsia="en-US"/>
    </w:rPr>
  </w:style>
  <w:style w:type="character" w:styleId="af0">
    <w:name w:val="endnote reference"/>
    <w:basedOn w:val="a0"/>
    <w:rsid w:val="00613C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.belova@rks.karelia.ru" TargetMode="External"/><Relationship Id="rId4" Type="http://schemas.openxmlformats.org/officeDocument/2006/relationships/styles" Target="style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3A5547-1693-4C25-8523-301ECE4DC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3580</Words>
  <Characters>25101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52</cp:revision>
  <cp:lastPrinted>2011-10-18T06:50:00Z</cp:lastPrinted>
  <dcterms:created xsi:type="dcterms:W3CDTF">2016-03-31T14:00:00Z</dcterms:created>
  <dcterms:modified xsi:type="dcterms:W3CDTF">2017-06-16T08:32:00Z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